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62" w:rsidRPr="00A339BA" w:rsidRDefault="00C63662" w:rsidP="00C63662">
      <w:pPr>
        <w:keepNext/>
        <w:outlineLvl w:val="1"/>
        <w:rPr>
          <w:rFonts w:ascii="ＭＳ ゴシック" w:eastAsia="PMingLiU" w:hAnsi="ＭＳ ゴシック" w:cs="ＭＳ ゴシック"/>
          <w:b/>
          <w:bCs/>
          <w:color w:val="FF0000"/>
          <w:kern w:val="0"/>
          <w:szCs w:val="21"/>
          <w:lang w:eastAsia="zh-TW"/>
        </w:rPr>
      </w:pPr>
      <w:bookmarkStart w:id="0" w:name="_Toc185951819"/>
      <w:bookmarkStart w:id="1" w:name="_Toc186016952"/>
      <w:bookmarkStart w:id="2" w:name="_Toc186431416"/>
      <w:bookmarkStart w:id="3" w:name="_Toc175735476"/>
      <w:r w:rsidRPr="00A339BA">
        <w:rPr>
          <w:rFonts w:ascii="ＭＳ 明朝" w:eastAsia="ＭＳ 明朝" w:hAnsi="ＭＳ 明朝" w:cs="ＭＳ ゴシック"/>
          <w:b/>
          <w:bCs/>
          <w:color w:val="FF0000"/>
          <w:kern w:val="0"/>
          <w:szCs w:val="21"/>
        </w:rPr>
        <w:t>別紙－１</w:t>
      </w:r>
    </w:p>
    <w:tbl>
      <w:tblPr>
        <w:tblW w:w="978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2120"/>
        <w:gridCol w:w="6100"/>
      </w:tblGrid>
      <w:tr w:rsidR="00A339BA" w:rsidRPr="00A339BA" w:rsidTr="00A40CF9">
        <w:trPr>
          <w:trHeight w:val="37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24"/>
                <w:szCs w:val="24"/>
              </w:rPr>
              <w:t>打　　　合　　　簿</w:t>
            </w:r>
          </w:p>
        </w:tc>
      </w:tr>
      <w:tr w:rsidR="00A339BA" w:rsidRPr="00A339BA" w:rsidTr="00A40CF9">
        <w:trPr>
          <w:trHeight w:val="37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4"/>
                <w:szCs w:val="24"/>
              </w:rPr>
            </w:pP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righ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年　　月　　日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righ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ind w:firstLineChars="400" w:firstLine="838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（工事監督員）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ind w:firstLineChars="400" w:firstLine="838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　総括監督員</w:t>
            </w:r>
          </w:p>
        </w:tc>
        <w:bookmarkStart w:id="4" w:name="_GoBack"/>
        <w:bookmarkEnd w:id="4"/>
      </w:tr>
      <w:tr w:rsidR="00A339BA" w:rsidRPr="00A339BA" w:rsidTr="00A40CF9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ind w:firstLineChars="400" w:firstLine="838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　主任監督員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ind w:firstLineChars="400" w:firstLine="838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　監　督　員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ind w:firstLineChars="400" w:firstLine="838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（受注者）</w:t>
            </w:r>
          </w:p>
        </w:tc>
      </w:tr>
      <w:tr w:rsidR="00A339BA" w:rsidRPr="00A339BA" w:rsidTr="00A40CF9">
        <w:trPr>
          <w:trHeight w:val="375"/>
        </w:trPr>
        <w:tc>
          <w:tcPr>
            <w:tcW w:w="9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工事名</w:t>
            </w:r>
          </w:p>
        </w:tc>
      </w:tr>
      <w:tr w:rsidR="00A339BA" w:rsidRPr="00A339BA" w:rsidTr="00A339BA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A339BA" w:rsidRPr="00A339BA" w:rsidTr="00A40CF9">
        <w:trPr>
          <w:trHeight w:val="37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発 議 者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□発注者 □受注者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</w:tr>
      <w:tr w:rsidR="00A339BA" w:rsidRPr="00A339BA" w:rsidTr="00A339BA">
        <w:trPr>
          <w:trHeight w:val="37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発議事項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□協議 □承諾 □指示 □提出 □報告 □通知 □その他(　　　 )</w:t>
            </w:r>
          </w:p>
        </w:tc>
      </w:tr>
      <w:tr w:rsidR="00A339BA" w:rsidRPr="00A339BA" w:rsidTr="00A40CF9">
        <w:trPr>
          <w:trHeight w:val="375"/>
        </w:trPr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件 　　　　名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内　　　　 容</w:t>
            </w:r>
          </w:p>
        </w:tc>
      </w:tr>
      <w:tr w:rsidR="00A339BA" w:rsidRPr="00A339BA" w:rsidTr="00A40CF9">
        <w:trPr>
          <w:trHeight w:val="2701"/>
        </w:trPr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C63662" w:rsidRPr="00A339BA" w:rsidRDefault="00C63662" w:rsidP="00C63662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処 理 ・ 回 答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C63662" w:rsidRPr="00A339BA" w:rsidRDefault="00C63662" w:rsidP="00C63662">
            <w:pPr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A339BA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発 注 者</w:t>
            </w:r>
          </w:p>
        </w:tc>
        <w:tc>
          <w:tcPr>
            <w:tcW w:w="87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上記について  □承諾  □受理  □通知  □指示  □提示  □その他(           )します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63662" w:rsidRPr="00A339BA" w:rsidRDefault="00C63662" w:rsidP="00C63662">
            <w:pPr>
              <w:widowControl/>
              <w:ind w:left="113" w:right="113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63662" w:rsidRPr="00A339BA" w:rsidRDefault="00C63662" w:rsidP="00C63662">
            <w:pPr>
              <w:widowControl/>
              <w:ind w:left="113" w:right="113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8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　　 　　　   □回答予定日を設定します。 回答予定日：      年       月       日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63662" w:rsidRPr="00A339BA" w:rsidRDefault="00C63662" w:rsidP="00C63662">
            <w:pPr>
              <w:widowControl/>
              <w:ind w:left="113" w:right="113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63662" w:rsidRPr="00A339BA" w:rsidRDefault="00C63662" w:rsidP="00C63662">
            <w:pPr>
              <w:widowControl/>
              <w:ind w:left="113" w:right="113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8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【回答】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63662" w:rsidRPr="00A339BA" w:rsidRDefault="00C63662" w:rsidP="00C63662">
            <w:pPr>
              <w:widowControl/>
              <w:ind w:left="113" w:right="113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63662" w:rsidRPr="00A339BA" w:rsidRDefault="00C63662" w:rsidP="00C63662">
            <w:pPr>
              <w:widowControl/>
              <w:ind w:left="113" w:right="113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8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63662" w:rsidRPr="00A339BA" w:rsidRDefault="00C63662" w:rsidP="00C63662">
            <w:pPr>
              <w:widowControl/>
              <w:ind w:left="113" w:right="113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63662" w:rsidRPr="00A339BA" w:rsidRDefault="00C63662" w:rsidP="00C63662">
            <w:pPr>
              <w:widowControl/>
              <w:ind w:left="113" w:right="113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8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【中間】処理・回答日：  　    年      月      日  【最終】処理・回答日：     年      月      日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63662" w:rsidRPr="00A339BA" w:rsidRDefault="00C63662" w:rsidP="00C63662">
            <w:pPr>
              <w:widowControl/>
              <w:ind w:left="113" w:right="113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C63662" w:rsidRPr="00A339BA" w:rsidRDefault="00C63662" w:rsidP="00C63662">
            <w:pPr>
              <w:widowControl/>
              <w:ind w:left="113" w:right="113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受 注 者</w:t>
            </w:r>
          </w:p>
        </w:tc>
        <w:tc>
          <w:tcPr>
            <w:tcW w:w="87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上記について  □承諾  □協議  □報告  □提出  □届出  □その他(           )します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8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ind w:firstLineChars="600" w:firstLine="1257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  □回答予定日を設定します。 回答予定日：      年       月       日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8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【回答】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8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8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【中間】処理・回答日：     　 年      月      日   【最終】処理・回答日：     年     月   　 日</w:t>
            </w:r>
          </w:p>
        </w:tc>
      </w:tr>
      <w:tr w:rsidR="00C63662" w:rsidRPr="00A339BA" w:rsidTr="00A40CF9">
        <w:trPr>
          <w:trHeight w:val="37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 備考 打合せ毎に別葉とする。</w:t>
            </w:r>
          </w:p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 ※情報共有システムを使用しない場合は、適宜決裁欄を作成すること。</w:t>
            </w:r>
          </w:p>
        </w:tc>
      </w:tr>
      <w:bookmarkEnd w:id="3"/>
    </w:tbl>
    <w:p w:rsidR="00C63662" w:rsidRPr="00A339BA" w:rsidRDefault="00C63662" w:rsidP="00C63662">
      <w:pPr>
        <w:widowControl/>
        <w:jc w:val="left"/>
        <w:rPr>
          <w:rFonts w:ascii="ＭＳ ゴシック" w:eastAsia="ＭＳ ゴシック" w:hAnsi="ＭＳ 明朝" w:cs="ＭＳ ゴシック"/>
          <w:bCs/>
          <w:color w:val="FF0000"/>
          <w:kern w:val="0"/>
          <w:szCs w:val="21"/>
        </w:rPr>
      </w:pPr>
    </w:p>
    <w:bookmarkEnd w:id="0"/>
    <w:p w:rsidR="00C63662" w:rsidRPr="00A339BA" w:rsidRDefault="00C63662" w:rsidP="00C63662">
      <w:pPr>
        <w:keepNext/>
        <w:outlineLvl w:val="1"/>
        <w:rPr>
          <w:rFonts w:ascii="ＭＳ ゴシック" w:eastAsia="PMingLiU" w:hAnsi="ＭＳ ゴシック" w:cs="ＭＳ ゴシック"/>
          <w:b/>
          <w:bCs/>
          <w:color w:val="FF0000"/>
          <w:kern w:val="0"/>
          <w:szCs w:val="21"/>
          <w:lang w:eastAsia="zh-TW"/>
        </w:rPr>
      </w:pPr>
      <w:r w:rsidRPr="00A339BA">
        <w:rPr>
          <w:rFonts w:ascii="ＭＳ 明朝" w:eastAsia="ＭＳ 明朝" w:hAnsi="ＭＳ 明朝" w:cs="ＭＳ ゴシック"/>
          <w:b/>
          <w:bCs/>
          <w:color w:val="FF0000"/>
          <w:kern w:val="0"/>
          <w:szCs w:val="21"/>
        </w:rPr>
        <w:lastRenderedPageBreak/>
        <w:t>別紙－</w:t>
      </w:r>
      <w:r w:rsidRPr="00A339BA">
        <w:rPr>
          <w:rFonts w:ascii="ＭＳ 明朝" w:eastAsia="ＭＳ 明朝" w:hAnsi="ＭＳ 明朝" w:cs="ＭＳ ゴシック" w:hint="eastAsia"/>
          <w:b/>
          <w:bCs/>
          <w:color w:val="FF0000"/>
          <w:kern w:val="0"/>
          <w:szCs w:val="21"/>
        </w:rPr>
        <w:t>２</w:t>
      </w:r>
    </w:p>
    <w:tbl>
      <w:tblPr>
        <w:tblW w:w="978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2120"/>
        <w:gridCol w:w="6100"/>
      </w:tblGrid>
      <w:tr w:rsidR="00A339BA" w:rsidRPr="00A339BA" w:rsidTr="00A40CF9">
        <w:trPr>
          <w:trHeight w:val="37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24"/>
                <w:szCs w:val="24"/>
              </w:rPr>
              <w:t>打　　　合　　　簿</w:t>
            </w:r>
          </w:p>
        </w:tc>
      </w:tr>
      <w:tr w:rsidR="00A339BA" w:rsidRPr="00A339BA" w:rsidTr="00A40CF9">
        <w:trPr>
          <w:trHeight w:val="37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4"/>
                <w:szCs w:val="24"/>
              </w:rPr>
            </w:pP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righ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年　　月　　日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righ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ind w:firstLineChars="400" w:firstLine="838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（業務担当員）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ind w:firstLineChars="500" w:firstLine="1048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主任担当員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ind w:firstLineChars="400" w:firstLine="838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　担　当　員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ind w:firstLineChars="400" w:firstLine="838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ind w:firstLineChars="400" w:firstLine="838"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（受託者）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ind w:firstLineChars="400" w:firstLine="838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　管理技術者</w:t>
            </w:r>
          </w:p>
        </w:tc>
      </w:tr>
      <w:tr w:rsidR="00A339BA" w:rsidRPr="00A339BA" w:rsidTr="00A40CF9">
        <w:trPr>
          <w:trHeight w:val="375"/>
        </w:trPr>
        <w:tc>
          <w:tcPr>
            <w:tcW w:w="9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業務名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A339BA" w:rsidRPr="00A339BA" w:rsidTr="00A40CF9">
        <w:trPr>
          <w:trHeight w:val="37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発 議 者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□委託者 □受託者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</w:tr>
      <w:tr w:rsidR="00A339BA" w:rsidRPr="00A339BA" w:rsidTr="00A40CF9">
        <w:trPr>
          <w:trHeight w:val="375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発議事項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□協議 □承諾 □指示 □提出 □報告 □通知 □その他(　　　 )</w:t>
            </w:r>
          </w:p>
        </w:tc>
      </w:tr>
      <w:tr w:rsidR="00A339BA" w:rsidRPr="00A339BA" w:rsidTr="00A40CF9">
        <w:trPr>
          <w:trHeight w:val="375"/>
        </w:trPr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件 　　　　名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内　　　　 容</w:t>
            </w:r>
          </w:p>
        </w:tc>
      </w:tr>
      <w:tr w:rsidR="00A339BA" w:rsidRPr="00A339BA" w:rsidTr="00A40CF9">
        <w:trPr>
          <w:trHeight w:val="2701"/>
        </w:trPr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C63662" w:rsidRPr="00A339BA" w:rsidRDefault="00C63662" w:rsidP="00C63662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処 理 ・ 回 答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C63662" w:rsidRPr="00A339BA" w:rsidRDefault="00C63662" w:rsidP="00C63662">
            <w:pPr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A339BA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委 託 者</w:t>
            </w:r>
          </w:p>
        </w:tc>
        <w:tc>
          <w:tcPr>
            <w:tcW w:w="87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上記について  □承諾  □受理  □通知  □指示  □提示  □その他(           )します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63662" w:rsidRPr="00A339BA" w:rsidRDefault="00C63662" w:rsidP="00C63662">
            <w:pPr>
              <w:widowControl/>
              <w:ind w:left="113" w:right="113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63662" w:rsidRPr="00A339BA" w:rsidRDefault="00C63662" w:rsidP="00C63662">
            <w:pPr>
              <w:widowControl/>
              <w:ind w:left="113" w:right="113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8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　　 　　　   □回答予定日を設定します。 回答予定日：      年       月       日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63662" w:rsidRPr="00A339BA" w:rsidRDefault="00C63662" w:rsidP="00C63662">
            <w:pPr>
              <w:widowControl/>
              <w:ind w:left="113" w:right="113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63662" w:rsidRPr="00A339BA" w:rsidRDefault="00C63662" w:rsidP="00C63662">
            <w:pPr>
              <w:widowControl/>
              <w:ind w:left="113" w:right="113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8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【回答】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63662" w:rsidRPr="00A339BA" w:rsidRDefault="00C63662" w:rsidP="00C63662">
            <w:pPr>
              <w:widowControl/>
              <w:ind w:left="113" w:right="113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63662" w:rsidRPr="00A339BA" w:rsidRDefault="00C63662" w:rsidP="00C63662">
            <w:pPr>
              <w:widowControl/>
              <w:ind w:left="113" w:right="113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8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63662" w:rsidRPr="00A339BA" w:rsidRDefault="00C63662" w:rsidP="00C63662">
            <w:pPr>
              <w:widowControl/>
              <w:ind w:left="113" w:right="113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63662" w:rsidRPr="00A339BA" w:rsidRDefault="00C63662" w:rsidP="00C63662">
            <w:pPr>
              <w:widowControl/>
              <w:ind w:left="113" w:right="113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8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【中間】処理・回答日：  　    年      月      日  【最終】処理・回答日：     年      月      日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63662" w:rsidRPr="00A339BA" w:rsidRDefault="00C63662" w:rsidP="00C63662">
            <w:pPr>
              <w:widowControl/>
              <w:ind w:left="113" w:right="113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C63662" w:rsidRPr="00A339BA" w:rsidRDefault="00C63662" w:rsidP="00C63662">
            <w:pPr>
              <w:widowControl/>
              <w:ind w:left="113" w:right="113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受 託 者</w:t>
            </w:r>
          </w:p>
        </w:tc>
        <w:tc>
          <w:tcPr>
            <w:tcW w:w="87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上記について  □承諾  □協議  □報告  □提出  □届出  □その他(           )します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8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ind w:firstLineChars="600" w:firstLine="1257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  □回答予定日を設定します。 回答予定日：      年       月       日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8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>【回答】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87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A339BA" w:rsidRPr="00A339BA" w:rsidTr="00A40CF9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8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【中間】処理・回答日：     　 年      月      日   【最終】処理・回答日：     年     月   　 日</w:t>
            </w:r>
          </w:p>
        </w:tc>
      </w:tr>
      <w:tr w:rsidR="00C63662" w:rsidRPr="00A339BA" w:rsidTr="00A40CF9">
        <w:trPr>
          <w:trHeight w:val="37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</w:p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 備考 打合せ毎に別葉とする。</w:t>
            </w:r>
          </w:p>
          <w:p w:rsidR="00C63662" w:rsidRPr="00A339BA" w:rsidRDefault="00C63662" w:rsidP="00C63662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Cs w:val="21"/>
              </w:rPr>
            </w:pPr>
            <w:r w:rsidRPr="00A339BA">
              <w:rPr>
                <w:rFonts w:ascii="ＭＳ 明朝" w:eastAsia="ＭＳ 明朝" w:hAnsi="ＭＳ 明朝" w:cs="ＭＳ Ｐゴシック" w:hint="eastAsia"/>
                <w:color w:val="FF0000"/>
                <w:kern w:val="0"/>
                <w:szCs w:val="21"/>
              </w:rPr>
              <w:t xml:space="preserve"> ※情報共有システムを使用しない場合は、適宜決裁欄を作成すること。</w:t>
            </w:r>
          </w:p>
        </w:tc>
      </w:tr>
    </w:tbl>
    <w:p w:rsidR="00C63662" w:rsidRPr="00A339BA" w:rsidRDefault="00C63662" w:rsidP="00C63662">
      <w:pPr>
        <w:widowControl/>
        <w:jc w:val="left"/>
        <w:rPr>
          <w:rFonts w:ascii="ＭＳ 明朝" w:eastAsia="ＭＳ 明朝" w:hAnsi="ＭＳ 明朝" w:cs="Times New Roman"/>
          <w:color w:val="FF0000"/>
          <w:kern w:val="0"/>
          <w:szCs w:val="21"/>
        </w:rPr>
      </w:pPr>
    </w:p>
    <w:bookmarkEnd w:id="1"/>
    <w:bookmarkEnd w:id="2"/>
    <w:p w:rsidR="00954AC7" w:rsidRPr="00A339BA" w:rsidRDefault="00A339BA">
      <w:pPr>
        <w:rPr>
          <w:color w:val="FF0000"/>
        </w:rPr>
      </w:pPr>
    </w:p>
    <w:sectPr w:rsidR="00954AC7" w:rsidRPr="00A339BA" w:rsidSect="00041563">
      <w:footerReference w:type="default" r:id="rId6"/>
      <w:pgSz w:w="11906" w:h="16838" w:code="9"/>
      <w:pgMar w:top="1418" w:right="1134" w:bottom="993" w:left="1134" w:header="851" w:footer="283" w:gutter="0"/>
      <w:cols w:space="425"/>
      <w:docGrid w:type="linesAndChars" w:linePitch="36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39BA">
      <w:r>
        <w:separator/>
      </w:r>
    </w:p>
  </w:endnote>
  <w:endnote w:type="continuationSeparator" w:id="0">
    <w:p w:rsidR="00000000" w:rsidRDefault="00A3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804" w:rsidRDefault="00A339BA">
    <w:pPr>
      <w:pStyle w:val="a3"/>
      <w:jc w:val="center"/>
    </w:pPr>
  </w:p>
  <w:p w:rsidR="00940804" w:rsidRDefault="00A339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339BA">
      <w:r>
        <w:separator/>
      </w:r>
    </w:p>
  </w:footnote>
  <w:footnote w:type="continuationSeparator" w:id="0">
    <w:p w:rsidR="00000000" w:rsidRDefault="00A33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62"/>
    <w:rsid w:val="00A339BA"/>
    <w:rsid w:val="00AF55F3"/>
    <w:rsid w:val="00C63662"/>
    <w:rsid w:val="00E8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005F8B-8CFD-469E-87DD-FD70D72B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636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C63662"/>
  </w:style>
  <w:style w:type="paragraph" w:styleId="a5">
    <w:name w:val="Balloon Text"/>
    <w:basedOn w:val="a"/>
    <w:link w:val="a6"/>
    <w:uiPriority w:val="99"/>
    <w:semiHidden/>
    <w:unhideWhenUsed/>
    <w:rsid w:val="00C63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636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小笠原＿剛</dc:creator>
  <cp:keywords/>
  <dc:description/>
  <cp:lastModifiedBy>小笠原＿剛</cp:lastModifiedBy>
  <cp:revision>2</cp:revision>
  <cp:lastPrinted>2025-09-04T01:59:00Z</cp:lastPrinted>
  <dcterms:created xsi:type="dcterms:W3CDTF">2025-09-04T01:57:00Z</dcterms:created>
  <dcterms:modified xsi:type="dcterms:W3CDTF">2025-09-04T02:14:00Z</dcterms:modified>
</cp:coreProperties>
</file>